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8C7" w:rsidRPr="00BB4CBF" w:rsidRDefault="00B628C7" w:rsidP="00B628C7">
      <w:pPr>
        <w:tabs>
          <w:tab w:val="left" w:pos="9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I’M SO EX-</w:t>
      </w:r>
      <w:r w:rsidRPr="00BB4C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</w:t>
      </w:r>
    </w:p>
    <w:p w:rsidR="00B628C7" w:rsidRDefault="00B628C7" w:rsidP="00B628C7">
      <w:pPr>
        <w:tabs>
          <w:tab w:val="left" w:pos="90"/>
        </w:tabs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8C7" w:rsidRDefault="00B628C7" w:rsidP="00B628C7">
      <w:pPr>
        <w:tabs>
          <w:tab w:val="left" w:pos="90"/>
        </w:tabs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 and other humanities courses typically use MLA formatting for in-text citations and works cited. Use the MLA citation guide (provided) and the </w:t>
      </w:r>
      <w:hyperlink r:id="rId4" w:history="1">
        <w:proofErr w:type="spellStart"/>
        <w:r w:rsidRPr="00B628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Purd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</w:t>
        </w:r>
        <w:r w:rsidRPr="00B628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eOwl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 to create the following citations in MLA format.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first example has been done for you.</w:t>
      </w:r>
    </w:p>
    <w:p w:rsidR="00B628C7" w:rsidRDefault="00B628C7" w:rsidP="00B628C7">
      <w:pPr>
        <w:spacing w:after="0" w:line="48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37815" wp14:editId="03228ACF">
                <wp:simplePos x="0" y="0"/>
                <wp:positionH relativeFrom="leftMargin">
                  <wp:align>right</wp:align>
                </wp:positionH>
                <wp:positionV relativeFrom="paragraph">
                  <wp:posOffset>358140</wp:posOffset>
                </wp:positionV>
                <wp:extent cx="746760" cy="2743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8C7" w:rsidRDefault="00B628C7" w:rsidP="00B628C7">
                            <w:r>
                              <w:t>Source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378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6pt;margin-top:28.2pt;width:58.8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" fillcolor="white [3201]" strokeweight=".5pt">
                <v:textbox>
                  <w:txbxContent>
                    <w:p w:rsidR="00B628C7" w:rsidRDefault="00B628C7" w:rsidP="00B628C7">
                      <w:r>
                        <w:t>Source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8C7" w:rsidRPr="00B628C7" w:rsidRDefault="00B628C7" w:rsidP="00B628C7">
      <w:pPr>
        <w:rPr>
          <w:sz w:val="24"/>
          <w:szCs w:val="24"/>
        </w:rPr>
      </w:pPr>
      <w:r w:rsidRPr="00B628C7">
        <w:t xml:space="preserve"> </w:t>
      </w:r>
      <w:r w:rsidRPr="00B628C7">
        <w:rPr>
          <w:sz w:val="24"/>
          <w:szCs w:val="24"/>
        </w:rPr>
        <w:t xml:space="preserve">In 1995, The Guilford Press published </w:t>
      </w:r>
      <w:r w:rsidRPr="00B628C7">
        <w:rPr>
          <w:i/>
          <w:sz w:val="24"/>
          <w:szCs w:val="24"/>
        </w:rPr>
        <w:t xml:space="preserve">Gender Identity Disorder and Psychosexual Problems in Children and Adolescents </w:t>
      </w:r>
      <w:r w:rsidRPr="00B628C7">
        <w:rPr>
          <w:sz w:val="24"/>
          <w:szCs w:val="24"/>
        </w:rPr>
        <w:t xml:space="preserve">by Kenneth J. Sucker and Susan J. Bradley in New York. </w:t>
      </w:r>
    </w:p>
    <w:p w:rsidR="00B628C7" w:rsidRDefault="00B628C7" w:rsidP="00B628C7">
      <w:pPr>
        <w:spacing w:after="0" w:line="480" w:lineRule="auto"/>
        <w:ind w:left="810" w:hanging="8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3DE1F" wp14:editId="63DD2A92">
                <wp:simplePos x="0" y="0"/>
                <wp:positionH relativeFrom="leftMargin">
                  <wp:posOffset>108585</wp:posOffset>
                </wp:positionH>
                <wp:positionV relativeFrom="paragraph">
                  <wp:posOffset>348615</wp:posOffset>
                </wp:positionV>
                <wp:extent cx="6762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28C7" w:rsidRDefault="00B628C7" w:rsidP="00B628C7">
                            <w:r>
                              <w:t>MLA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DE1F" id="Text Box 2" o:spid="_x0000_s1027" type="#_x0000_t202" style="position:absolute;left:0;text-align:left;margin-left:8.55pt;margin-top:27.45pt;width:5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" fillcolor="window" strokeweight=".5pt">
                <v:textbox>
                  <w:txbxContent>
                    <w:p w:rsidR="00B628C7" w:rsidRDefault="00B628C7" w:rsidP="00B628C7">
                      <w:r>
                        <w:t>MLA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8C7" w:rsidRDefault="00B628C7" w:rsidP="00B628C7">
      <w:pPr>
        <w:spacing w:after="0" w:line="480" w:lineRule="auto"/>
        <w:ind w:left="81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ucker, Kenneth J</w:t>
      </w: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Susan J. Bradley.</w:t>
      </w: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Gender Identity Disorder and Psychosexual Problems in Children and Adolescents. </w:t>
      </w: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>New York:</w:t>
      </w:r>
      <w:r w:rsidRPr="00AF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Guilford Press, 1995. Print. </w:t>
      </w:r>
    </w:p>
    <w:p w:rsidR="00B628C7" w:rsidRDefault="00B628C7" w:rsidP="00B628C7">
      <w:pPr>
        <w:spacing w:after="0" w:line="480" w:lineRule="auto"/>
        <w:ind w:left="81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8C7" w:rsidRDefault="00B628C7" w:rsidP="00B628C7">
      <w:pPr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Now, you try…re-type the following sources in MLA format. Hint: You must first figure out what type of source each one is—book, article, video, etc.</w:t>
      </w:r>
    </w:p>
    <w:p w:rsidR="00B628C7" w:rsidRDefault="00B628C7" w:rsidP="00B628C7">
      <w:pPr>
        <w:ind w:left="-990"/>
        <w:rPr>
          <w:rFonts w:ascii="Times New Roman" w:eastAsia="Times New Roman" w:hAnsi="Times New Roman" w:cs="Times New Roman"/>
          <w:sz w:val="24"/>
          <w:szCs w:val="24"/>
        </w:rPr>
      </w:pPr>
    </w:p>
    <w:p w:rsidR="00B628C7" w:rsidRPr="00B628C7" w:rsidRDefault="00B628C7" w:rsidP="00B628C7">
      <w:pPr>
        <w:ind w:left="-990"/>
        <w:rPr>
          <w:rFonts w:ascii="Times New Roman" w:hAnsi="Times New Roman" w:cs="Times New Roman"/>
          <w:sz w:val="24"/>
          <w:szCs w:val="24"/>
        </w:rPr>
      </w:pPr>
      <w:r w:rsidRPr="00AF22F2">
        <w:rPr>
          <w:rFonts w:ascii="Times New Roman" w:eastAsia="Times New Roman" w:hAnsi="Times New Roman" w:cs="Times New Roman"/>
          <w:sz w:val="24"/>
          <w:szCs w:val="24"/>
        </w:rPr>
        <w:br/>
      </w:r>
      <w:r w:rsidRPr="00B628C7">
        <w:rPr>
          <w:rFonts w:ascii="Times New Roman" w:hAnsi="Times New Roman" w:cs="Times New Roman"/>
          <w:sz w:val="24"/>
          <w:szCs w:val="24"/>
        </w:rPr>
        <w:t xml:space="preserve">In 1999, Linda McDowell wrote </w:t>
      </w:r>
      <w:r w:rsidRPr="00B628C7">
        <w:rPr>
          <w:rFonts w:ascii="Times New Roman" w:hAnsi="Times New Roman" w:cs="Times New Roman"/>
          <w:i/>
          <w:sz w:val="24"/>
          <w:szCs w:val="24"/>
        </w:rPr>
        <w:t xml:space="preserve">Gender, Identity and Place: Understanding Feminist Geographies. </w:t>
      </w:r>
      <w:r w:rsidRPr="00B628C7">
        <w:rPr>
          <w:rFonts w:ascii="Times New Roman" w:hAnsi="Times New Roman" w:cs="Times New Roman"/>
          <w:sz w:val="24"/>
          <w:szCs w:val="24"/>
        </w:rPr>
        <w:t xml:space="preserve">It was published by Polity Press. </w:t>
      </w:r>
    </w:p>
    <w:p w:rsidR="00B628C7" w:rsidRPr="00B628C7" w:rsidRDefault="00B628C7" w:rsidP="00B628C7">
      <w:pPr>
        <w:ind w:left="-990"/>
        <w:rPr>
          <w:rFonts w:ascii="Times New Roman" w:hAnsi="Times New Roman" w:cs="Times New Roman"/>
          <w:sz w:val="24"/>
          <w:szCs w:val="24"/>
        </w:rPr>
      </w:pPr>
      <w:r w:rsidRPr="00B628C7">
        <w:rPr>
          <w:rFonts w:ascii="Times New Roman" w:hAnsi="Times New Roman" w:cs="Times New Roman"/>
          <w:sz w:val="24"/>
          <w:szCs w:val="24"/>
        </w:rPr>
        <w:t xml:space="preserve">“Personal Identity” by David Shoemaker and Kevin </w:t>
      </w:r>
      <w:proofErr w:type="spellStart"/>
      <w:r w:rsidRPr="00B628C7">
        <w:rPr>
          <w:rFonts w:ascii="Times New Roman" w:hAnsi="Times New Roman" w:cs="Times New Roman"/>
          <w:sz w:val="24"/>
          <w:szCs w:val="24"/>
        </w:rPr>
        <w:t>Tobia</w:t>
      </w:r>
      <w:proofErr w:type="spellEnd"/>
      <w:r w:rsidRPr="00B628C7">
        <w:rPr>
          <w:rFonts w:ascii="Times New Roman" w:hAnsi="Times New Roman" w:cs="Times New Roman"/>
          <w:sz w:val="24"/>
          <w:szCs w:val="24"/>
        </w:rPr>
        <w:t xml:space="preserve">. Found in </w:t>
      </w:r>
      <w:r w:rsidRPr="00B628C7">
        <w:rPr>
          <w:rFonts w:ascii="Times New Roman" w:hAnsi="Times New Roman" w:cs="Times New Roman"/>
          <w:i/>
          <w:sz w:val="24"/>
          <w:szCs w:val="24"/>
        </w:rPr>
        <w:t xml:space="preserve">Oxford Handbook of Moral Psychology </w:t>
      </w:r>
      <w:r w:rsidRPr="00B628C7">
        <w:rPr>
          <w:rFonts w:ascii="Times New Roman" w:hAnsi="Times New Roman" w:cs="Times New Roman"/>
          <w:sz w:val="24"/>
          <w:szCs w:val="24"/>
        </w:rPr>
        <w:t xml:space="preserve">in 2018. Website: </w:t>
      </w:r>
      <w:hyperlink r:id="rId5" w:history="1">
        <w:r w:rsidRPr="00B628C7">
          <w:rPr>
            <w:rStyle w:val="Hyperlink"/>
            <w:rFonts w:ascii="Times New Roman" w:hAnsi="Times New Roman" w:cs="Times New Roman"/>
            <w:sz w:val="24"/>
            <w:szCs w:val="24"/>
          </w:rPr>
          <w:t>https://philarchive.org/archive/SHOPI-9</w:t>
        </w:r>
      </w:hyperlink>
    </w:p>
    <w:p w:rsidR="00B628C7" w:rsidRPr="00B628C7" w:rsidRDefault="00B628C7" w:rsidP="00B628C7">
      <w:pPr>
        <w:shd w:val="clear" w:color="auto" w:fill="FFFFFF"/>
        <w:spacing w:after="0" w:line="240" w:lineRule="auto"/>
        <w:ind w:left="-99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628C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“Which identity is your true identity?” by Emma Gannon delivered on </w:t>
      </w:r>
      <w:proofErr w:type="spellStart"/>
      <w:r w:rsidRPr="00B628C7">
        <w:rPr>
          <w:rFonts w:ascii="Times New Roman" w:eastAsia="Times New Roman" w:hAnsi="Times New Roman" w:cs="Times New Roman"/>
          <w:kern w:val="36"/>
          <w:sz w:val="24"/>
          <w:szCs w:val="24"/>
        </w:rPr>
        <w:t>TEDxHull</w:t>
      </w:r>
      <w:proofErr w:type="spellEnd"/>
      <w:r w:rsidRPr="00B628C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Taken from the YouTube Channel TEDx Talks. </w:t>
      </w:r>
      <w:hyperlink r:id="rId6" w:history="1">
        <w:r w:rsidRPr="00B628C7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https://youtu.be/WBYPMQsAZNI</w:t>
        </w:r>
      </w:hyperlink>
      <w:r w:rsidRPr="00B628C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B628C7" w:rsidRPr="00B628C7" w:rsidRDefault="00B628C7" w:rsidP="00B628C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628C7" w:rsidRDefault="00B628C7" w:rsidP="00B628C7">
      <w:pPr>
        <w:ind w:left="810"/>
      </w:pPr>
    </w:p>
    <w:p w:rsidR="00B628C7" w:rsidRDefault="00B628C7" w:rsidP="00B628C7"/>
    <w:bookmarkEnd w:id="0"/>
    <w:p w:rsidR="00A17D8A" w:rsidRDefault="00B628C7"/>
    <w:sectPr w:rsidR="00A1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C7"/>
    <w:rsid w:val="003A34B4"/>
    <w:rsid w:val="00572FAE"/>
    <w:rsid w:val="00B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2059"/>
  <w15:chartTrackingRefBased/>
  <w15:docId w15:val="{9180C082-6042-456C-8785-C87FE0C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BYPMQsAZNI" TargetMode="External"/><Relationship Id="rId5" Type="http://schemas.openxmlformats.org/officeDocument/2006/relationships/hyperlink" Target="https://philarchive.org/archive/SHOPI-9" TargetMode="External"/><Relationship Id="rId4" Type="http://schemas.openxmlformats.org/officeDocument/2006/relationships/hyperlink" Target="https://owl.purdue.edu/owl/research_and_citation/mla_style/mla_formatting_and_style_guide/mla_formatting_and_style_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dcterms:created xsi:type="dcterms:W3CDTF">2019-09-05T14:48:00Z</dcterms:created>
  <dcterms:modified xsi:type="dcterms:W3CDTF">2019-09-05T14:55:00Z</dcterms:modified>
</cp:coreProperties>
</file>