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5D793" w14:textId="3ECD543F" w:rsidR="004C36C8" w:rsidRDefault="00107E08" w:rsidP="004C36C8">
      <w:pPr>
        <w:spacing w:line="240" w:lineRule="auto"/>
        <w:jc w:val="center"/>
        <w:rPr>
          <w:sz w:val="32"/>
          <w:szCs w:val="32"/>
        </w:rPr>
      </w:pPr>
      <w:r>
        <w:rPr>
          <w:sz w:val="32"/>
          <w:szCs w:val="32"/>
        </w:rPr>
        <w:t>AP Literary Terms List #4</w:t>
      </w:r>
    </w:p>
    <w:p w14:paraId="11F9F0FF" w14:textId="77777777" w:rsidR="009F7160" w:rsidRPr="00F52DDA" w:rsidRDefault="009F7160" w:rsidP="009F7160">
      <w:pPr>
        <w:pStyle w:val="Body"/>
        <w:rPr>
          <w:rFonts w:ascii="Times New Roman" w:hAnsi="Times New Roman"/>
        </w:rPr>
      </w:pPr>
      <w:r>
        <w:rPr>
          <w:rFonts w:ascii="Times New Roman" w:hAnsi="Times New Roman"/>
        </w:rPr>
        <w:t>Each week</w:t>
      </w:r>
      <w:r w:rsidRPr="00F52DDA">
        <w:rPr>
          <w:rFonts w:ascii="Times New Roman" w:hAnsi="Times New Roman"/>
        </w:rPr>
        <w:t xml:space="preserve"> you will create a set of note cards from the </w:t>
      </w:r>
      <w:r>
        <w:rPr>
          <w:rFonts w:ascii="Times New Roman" w:hAnsi="Times New Roman"/>
        </w:rPr>
        <w:t>literary terms</w:t>
      </w:r>
      <w:r w:rsidRPr="00F52DDA">
        <w:rPr>
          <w:rFonts w:ascii="Times New Roman" w:hAnsi="Times New Roman"/>
        </w:rPr>
        <w:t xml:space="preserve"> I </w:t>
      </w:r>
      <w:r>
        <w:rPr>
          <w:rFonts w:ascii="Times New Roman" w:hAnsi="Times New Roman"/>
        </w:rPr>
        <w:t>will provide you</w:t>
      </w:r>
      <w:r w:rsidRPr="00F52DDA">
        <w:rPr>
          <w:rFonts w:ascii="Times New Roman" w:hAnsi="Times New Roman"/>
        </w:rPr>
        <w:t xml:space="preserve">.  </w:t>
      </w:r>
      <w:r>
        <w:rPr>
          <w:rFonts w:ascii="Times New Roman" w:hAnsi="Times New Roman"/>
        </w:rPr>
        <w:t xml:space="preserve">Use will use these cards to gain a deeper understanding of literary terminology so that you may become more skilled literary critics. You will receive the list each Monday, and the cards will be due on Friday. These cards are doubly useful because students with complete cards will be able to use them during practice AP exams. </w:t>
      </w:r>
    </w:p>
    <w:p w14:paraId="3C9F316A" w14:textId="77777777" w:rsidR="009F7160" w:rsidRPr="00F52DDA" w:rsidRDefault="009F7160" w:rsidP="009F7160">
      <w:pPr>
        <w:pStyle w:val="Body"/>
        <w:rPr>
          <w:rFonts w:ascii="Times New Roman" w:hAnsi="Times New Roman"/>
        </w:rPr>
      </w:pPr>
    </w:p>
    <w:p w14:paraId="135BEA62" w14:textId="69351AA3" w:rsidR="009F7160" w:rsidRDefault="009F7160" w:rsidP="009F7160">
      <w:pPr>
        <w:pStyle w:val="Body"/>
      </w:pPr>
      <w:r w:rsidRPr="00F52DDA">
        <w:rPr>
          <w:b/>
        </w:rPr>
        <w:t>Format</w:t>
      </w:r>
      <w:r w:rsidRPr="00F52DDA">
        <w:t xml:space="preserve">:  On one side you need to have the vocabulary term.  On the other side you need to have the </w:t>
      </w:r>
      <w:r w:rsidRPr="00E2742D">
        <w:rPr>
          <w:u w:val="single"/>
        </w:rPr>
        <w:t>provided definition</w:t>
      </w:r>
      <w:r>
        <w:t xml:space="preserve"> as well as </w:t>
      </w:r>
      <w:r w:rsidRPr="00E2742D">
        <w:rPr>
          <w:u w:val="single"/>
        </w:rPr>
        <w:t>an illustration</w:t>
      </w:r>
      <w:r>
        <w:t xml:space="preserve"> and </w:t>
      </w:r>
      <w:r w:rsidRPr="00E2742D">
        <w:rPr>
          <w:u w:val="single"/>
        </w:rPr>
        <w:t>an example</w:t>
      </w:r>
      <w:r>
        <w:t xml:space="preserve">. Make your cards creative and colorful, as engaging in the creative process will help you deepen your understanding of the terminology. </w:t>
      </w:r>
    </w:p>
    <w:p w14:paraId="354BD53A" w14:textId="77777777" w:rsidR="009F7160" w:rsidRPr="009F7160" w:rsidRDefault="009F7160" w:rsidP="009F7160">
      <w:pPr>
        <w:pStyle w:val="Body"/>
      </w:pPr>
    </w:p>
    <w:p w14:paraId="723BE8E8" w14:textId="77777777" w:rsidR="004C36C8" w:rsidRDefault="004C36C8" w:rsidP="004C36C8">
      <w:pPr>
        <w:spacing w:line="240" w:lineRule="auto"/>
        <w:rPr>
          <w:sz w:val="32"/>
          <w:szCs w:val="32"/>
        </w:rPr>
      </w:pPr>
      <w:r>
        <w:rPr>
          <w:noProof/>
          <w:sz w:val="32"/>
          <w:szCs w:val="32"/>
        </w:rPr>
        <mc:AlternateContent>
          <mc:Choice Requires="wps">
            <w:drawing>
              <wp:anchor distT="0" distB="0" distL="114300" distR="114300" simplePos="0" relativeHeight="251659264" behindDoc="0" locked="0" layoutInCell="1" allowOverlap="1" wp14:anchorId="044097F3" wp14:editId="3D11FF46">
                <wp:simplePos x="0" y="0"/>
                <wp:positionH relativeFrom="column">
                  <wp:posOffset>4400550</wp:posOffset>
                </wp:positionH>
                <wp:positionV relativeFrom="paragraph">
                  <wp:posOffset>76200</wp:posOffset>
                </wp:positionV>
                <wp:extent cx="9525" cy="7591425"/>
                <wp:effectExtent l="9525" t="13335" r="9525"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591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521786" id="_x0000_t32" coordsize="21600,21600" o:spt="32" o:oned="t" path="m,l21600,21600e" filled="f">
                <v:path arrowok="t" fillok="f" o:connecttype="none"/>
                <o:lock v:ext="edit" shapetype="t"/>
              </v:shapetype>
              <v:shape id="Straight Arrow Connector 2" o:spid="_x0000_s1026" type="#_x0000_t32" style="position:absolute;margin-left:346.5pt;margin-top:6pt;width:.75pt;height:59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"/>
            </w:pict>
          </mc:Fallback>
        </mc:AlternateContent>
      </w:r>
      <w:r>
        <w:rPr>
          <w:noProof/>
          <w:sz w:val="32"/>
          <w:szCs w:val="32"/>
        </w:rPr>
        <mc:AlternateContent>
          <mc:Choice Requires="wps">
            <w:drawing>
              <wp:anchor distT="0" distB="0" distL="114300" distR="114300" simplePos="0" relativeHeight="251660288" behindDoc="0" locked="0" layoutInCell="1" allowOverlap="1" wp14:anchorId="767AEA88" wp14:editId="648455E5">
                <wp:simplePos x="0" y="0"/>
                <wp:positionH relativeFrom="column">
                  <wp:posOffset>1504950</wp:posOffset>
                </wp:positionH>
                <wp:positionV relativeFrom="paragraph">
                  <wp:posOffset>133350</wp:posOffset>
                </wp:positionV>
                <wp:extent cx="9525" cy="7534275"/>
                <wp:effectExtent l="9525" t="13335" r="9525"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534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BE3AB3" id="Straight Arrow Connector 1" o:spid="_x0000_s1026" type="#_x0000_t32" style="position:absolute;margin-left:118.5pt;margin-top:10.5pt;width:.75pt;height:59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"/>
            </w:pict>
          </mc:Fallback>
        </mc:AlternateContent>
      </w:r>
      <w:r>
        <w:rPr>
          <w:sz w:val="32"/>
          <w:szCs w:val="32"/>
        </w:rPr>
        <w:t>TERM</w:t>
      </w:r>
      <w:r>
        <w:rPr>
          <w:sz w:val="32"/>
          <w:szCs w:val="32"/>
        </w:rPr>
        <w:tab/>
      </w:r>
      <w:r>
        <w:rPr>
          <w:sz w:val="32"/>
          <w:szCs w:val="32"/>
        </w:rPr>
        <w:tab/>
      </w:r>
      <w:r>
        <w:rPr>
          <w:sz w:val="32"/>
          <w:szCs w:val="32"/>
        </w:rPr>
        <w:tab/>
        <w:t xml:space="preserve">         DEFINITION</w:t>
      </w:r>
      <w:r>
        <w:rPr>
          <w:sz w:val="32"/>
          <w:szCs w:val="32"/>
        </w:rPr>
        <w:tab/>
      </w:r>
      <w:r>
        <w:rPr>
          <w:sz w:val="32"/>
          <w:szCs w:val="32"/>
        </w:rPr>
        <w:tab/>
      </w:r>
      <w:r>
        <w:rPr>
          <w:sz w:val="32"/>
          <w:szCs w:val="32"/>
        </w:rPr>
        <w:tab/>
        <w:t>EXAMPLE/CLUE</w:t>
      </w:r>
    </w:p>
    <w:p w14:paraId="7F63098F" w14:textId="77777777" w:rsidR="004C36C8" w:rsidRDefault="004C36C8" w:rsidP="004C36C8">
      <w:pPr>
        <w:pBdr>
          <w:bottom w:val="single" w:sz="12" w:space="1" w:color="auto"/>
        </w:pBdr>
        <w:tabs>
          <w:tab w:val="left" w:pos="3120"/>
        </w:tabs>
        <w:spacing w:after="0" w:line="240" w:lineRule="auto"/>
      </w:pPr>
      <w:r>
        <w:rPr>
          <w:sz w:val="32"/>
          <w:szCs w:val="32"/>
        </w:rPr>
        <w:t xml:space="preserve">INVERSION             </w:t>
      </w:r>
      <w:r>
        <w:t>The reversal of the usual or natural order of words</w:t>
      </w:r>
    </w:p>
    <w:p w14:paraId="1572A7C4" w14:textId="77777777" w:rsidR="004C36C8" w:rsidRPr="002E057B" w:rsidRDefault="004C36C8" w:rsidP="004C36C8">
      <w:pPr>
        <w:pBdr>
          <w:bottom w:val="single" w:sz="12" w:space="1" w:color="auto"/>
        </w:pBdr>
        <w:tabs>
          <w:tab w:val="left" w:pos="3120"/>
        </w:tabs>
        <w:spacing w:after="0" w:line="240" w:lineRule="auto"/>
      </w:pPr>
      <w:r>
        <w:t xml:space="preserve">                                                </w:t>
      </w:r>
    </w:p>
    <w:p w14:paraId="6A9AC492" w14:textId="77777777" w:rsidR="004C36C8" w:rsidRPr="0084090A" w:rsidRDefault="004C36C8" w:rsidP="004C36C8">
      <w:pPr>
        <w:spacing w:after="0" w:line="240" w:lineRule="auto"/>
      </w:pPr>
      <w:r>
        <w:rPr>
          <w:sz w:val="32"/>
          <w:szCs w:val="32"/>
        </w:rPr>
        <w:t xml:space="preserve">                                  </w:t>
      </w:r>
      <w:r>
        <w:t xml:space="preserve">The juxtaposition of contrasting ideas, words, or </w:t>
      </w:r>
    </w:p>
    <w:p w14:paraId="4E7401FC" w14:textId="77777777" w:rsidR="004C36C8" w:rsidRPr="009108AC" w:rsidRDefault="004C36C8" w:rsidP="004C36C8">
      <w:pPr>
        <w:pBdr>
          <w:bottom w:val="single" w:sz="12" w:space="1" w:color="auto"/>
        </w:pBdr>
        <w:spacing w:line="240" w:lineRule="auto"/>
        <w:rPr>
          <w:sz w:val="32"/>
          <w:szCs w:val="32"/>
        </w:rPr>
      </w:pPr>
      <w:r>
        <w:rPr>
          <w:sz w:val="32"/>
          <w:szCs w:val="32"/>
        </w:rPr>
        <w:t>ANTITHESIS</w:t>
      </w:r>
      <w:r>
        <w:rPr>
          <w:sz w:val="32"/>
          <w:szCs w:val="32"/>
        </w:rPr>
        <w:tab/>
        <w:t xml:space="preserve">    </w:t>
      </w:r>
      <w:r w:rsidRPr="00816DD8">
        <w:t>phrases</w:t>
      </w:r>
      <w:r>
        <w:t xml:space="preserve"> so as to produce an effect of balance.</w:t>
      </w:r>
    </w:p>
    <w:p w14:paraId="298791B4" w14:textId="6CD4E23E" w:rsidR="004C36C8" w:rsidRPr="00D93F91" w:rsidRDefault="004C36C8" w:rsidP="006B1B68">
      <w:pPr>
        <w:spacing w:after="0" w:line="240" w:lineRule="auto"/>
      </w:pPr>
      <w:r>
        <w:rPr>
          <w:sz w:val="32"/>
          <w:szCs w:val="32"/>
        </w:rPr>
        <w:t xml:space="preserve">                                  </w:t>
      </w:r>
      <w:r w:rsidR="006B1B68">
        <w:t>A form of understatement in which a thing is affirmed</w:t>
      </w:r>
    </w:p>
    <w:p w14:paraId="50ED628F" w14:textId="3EBDB2DF" w:rsidR="004C36C8" w:rsidRPr="006B1B68" w:rsidRDefault="009F7160" w:rsidP="006B1B68">
      <w:pPr>
        <w:spacing w:after="0" w:line="240" w:lineRule="auto"/>
        <w:rPr>
          <w:sz w:val="24"/>
          <w:szCs w:val="24"/>
        </w:rPr>
      </w:pPr>
      <w:r>
        <w:rPr>
          <w:sz w:val="32"/>
          <w:szCs w:val="32"/>
        </w:rPr>
        <w:t>LITOTE</w:t>
      </w:r>
      <w:r w:rsidR="004C36C8">
        <w:rPr>
          <w:sz w:val="32"/>
          <w:szCs w:val="32"/>
        </w:rPr>
        <w:tab/>
        <w:t xml:space="preserve">    </w:t>
      </w:r>
      <w:r w:rsidR="006B1B68">
        <w:rPr>
          <w:sz w:val="32"/>
          <w:szCs w:val="32"/>
        </w:rPr>
        <w:tab/>
        <w:t xml:space="preserve">    </w:t>
      </w:r>
      <w:r w:rsidR="006B1B68" w:rsidRPr="006B1B68">
        <w:rPr>
          <w:sz w:val="24"/>
          <w:szCs w:val="24"/>
        </w:rPr>
        <w:t>by</w:t>
      </w:r>
      <w:r w:rsidR="006B1B68">
        <w:rPr>
          <w:sz w:val="24"/>
          <w:szCs w:val="24"/>
        </w:rPr>
        <w:t xml:space="preserve"> stating its opposite. Example: “not bad” means “good”</w:t>
      </w:r>
    </w:p>
    <w:p w14:paraId="3DEADC52" w14:textId="77777777" w:rsidR="004C36C8" w:rsidRDefault="004C36C8" w:rsidP="006B1B68">
      <w:pPr>
        <w:pBdr>
          <w:top w:val="single" w:sz="12" w:space="1" w:color="auto"/>
          <w:bottom w:val="single" w:sz="12" w:space="1" w:color="auto"/>
        </w:pBdr>
        <w:spacing w:after="0" w:line="240" w:lineRule="auto"/>
        <w:rPr>
          <w:sz w:val="32"/>
          <w:szCs w:val="32"/>
        </w:rPr>
      </w:pPr>
      <w:r>
        <w:rPr>
          <w:sz w:val="32"/>
          <w:szCs w:val="32"/>
        </w:rPr>
        <w:tab/>
      </w:r>
      <w:r>
        <w:rPr>
          <w:sz w:val="32"/>
          <w:szCs w:val="32"/>
        </w:rPr>
        <w:tab/>
      </w:r>
      <w:r>
        <w:rPr>
          <w:sz w:val="32"/>
          <w:szCs w:val="32"/>
        </w:rPr>
        <w:tab/>
        <w:t xml:space="preserve">    </w:t>
      </w:r>
      <w:r>
        <w:t xml:space="preserve">Substituting an agreeable phrase/expression for </w:t>
      </w:r>
    </w:p>
    <w:p w14:paraId="7612FD7E" w14:textId="77777777" w:rsidR="004C36C8" w:rsidRDefault="004C36C8" w:rsidP="006B1B68">
      <w:pPr>
        <w:pBdr>
          <w:top w:val="single" w:sz="12" w:space="1" w:color="auto"/>
          <w:bottom w:val="single" w:sz="12" w:space="1" w:color="auto"/>
        </w:pBdr>
        <w:spacing w:after="0" w:line="240" w:lineRule="auto"/>
        <w:rPr>
          <w:sz w:val="32"/>
          <w:szCs w:val="32"/>
        </w:rPr>
      </w:pPr>
      <w:r>
        <w:rPr>
          <w:sz w:val="32"/>
          <w:szCs w:val="32"/>
        </w:rPr>
        <w:t>EUPHEMISM</w:t>
      </w:r>
      <w:r>
        <w:rPr>
          <w:sz w:val="32"/>
          <w:szCs w:val="32"/>
        </w:rPr>
        <w:tab/>
        <w:t xml:space="preserve">    </w:t>
      </w:r>
      <w:r w:rsidRPr="005D4C82">
        <w:t>one that may be more offensive.</w:t>
      </w:r>
    </w:p>
    <w:p w14:paraId="5193C475" w14:textId="77777777" w:rsidR="004C36C8" w:rsidRPr="009108AC" w:rsidRDefault="004C36C8" w:rsidP="006B1B68">
      <w:pPr>
        <w:spacing w:after="0" w:line="240" w:lineRule="auto"/>
        <w:rPr>
          <w:sz w:val="32"/>
          <w:szCs w:val="32"/>
        </w:rPr>
      </w:pPr>
      <w:r>
        <w:rPr>
          <w:sz w:val="32"/>
          <w:szCs w:val="32"/>
        </w:rPr>
        <w:tab/>
      </w:r>
      <w:r>
        <w:rPr>
          <w:sz w:val="32"/>
          <w:szCs w:val="32"/>
        </w:rPr>
        <w:tab/>
      </w:r>
      <w:r>
        <w:rPr>
          <w:sz w:val="32"/>
          <w:szCs w:val="32"/>
        </w:rPr>
        <w:tab/>
        <w:t xml:space="preserve">    </w:t>
      </w:r>
      <w:r>
        <w:t>A figure of speech in which what is stated is not</w:t>
      </w:r>
    </w:p>
    <w:p w14:paraId="2CE495BF" w14:textId="77777777" w:rsidR="004C36C8" w:rsidRDefault="004C36C8" w:rsidP="006B1B68">
      <w:pPr>
        <w:pBdr>
          <w:bottom w:val="single" w:sz="12" w:space="1" w:color="auto"/>
        </w:pBdr>
        <w:spacing w:after="0" w:line="240" w:lineRule="auto"/>
        <w:rPr>
          <w:sz w:val="32"/>
          <w:szCs w:val="32"/>
        </w:rPr>
      </w:pPr>
      <w:r>
        <w:rPr>
          <w:sz w:val="32"/>
          <w:szCs w:val="32"/>
        </w:rPr>
        <w:t>VERBAL IRONY</w:t>
      </w:r>
      <w:r>
        <w:rPr>
          <w:sz w:val="32"/>
          <w:szCs w:val="32"/>
        </w:rPr>
        <w:tab/>
      </w:r>
      <w:r>
        <w:rPr>
          <w:sz w:val="32"/>
          <w:szCs w:val="32"/>
        </w:rPr>
        <w:tab/>
        <w:t xml:space="preserve">    </w:t>
      </w:r>
      <w:r>
        <w:t>what is meant.</w:t>
      </w:r>
    </w:p>
    <w:p w14:paraId="585180AD" w14:textId="77777777" w:rsidR="004C36C8" w:rsidRDefault="004C36C8" w:rsidP="006B1B68">
      <w:pPr>
        <w:spacing w:after="0" w:line="240" w:lineRule="auto"/>
        <w:rPr>
          <w:sz w:val="32"/>
          <w:szCs w:val="32"/>
        </w:rPr>
      </w:pPr>
      <w:r>
        <w:rPr>
          <w:sz w:val="32"/>
          <w:szCs w:val="32"/>
        </w:rPr>
        <w:tab/>
      </w:r>
      <w:r>
        <w:rPr>
          <w:sz w:val="32"/>
          <w:szCs w:val="32"/>
        </w:rPr>
        <w:tab/>
      </w:r>
      <w:r>
        <w:rPr>
          <w:sz w:val="32"/>
          <w:szCs w:val="32"/>
        </w:rPr>
        <w:tab/>
        <w:t xml:space="preserve">    </w:t>
      </w:r>
      <w:r>
        <w:t xml:space="preserve">A figure of speech that combines two normally </w:t>
      </w:r>
    </w:p>
    <w:p w14:paraId="49C240D8" w14:textId="77777777" w:rsidR="004C36C8" w:rsidRDefault="004C36C8" w:rsidP="006B1B68">
      <w:pPr>
        <w:pBdr>
          <w:bottom w:val="single" w:sz="12" w:space="1" w:color="auto"/>
        </w:pBdr>
        <w:spacing w:after="0" w:line="240" w:lineRule="auto"/>
        <w:rPr>
          <w:sz w:val="32"/>
          <w:szCs w:val="32"/>
        </w:rPr>
      </w:pPr>
      <w:r>
        <w:rPr>
          <w:sz w:val="32"/>
          <w:szCs w:val="32"/>
        </w:rPr>
        <w:t>OXYMORON</w:t>
      </w:r>
      <w:r>
        <w:rPr>
          <w:sz w:val="32"/>
          <w:szCs w:val="32"/>
        </w:rPr>
        <w:tab/>
        <w:t xml:space="preserve">    </w:t>
      </w:r>
      <w:r>
        <w:t>contradictory terms.</w:t>
      </w:r>
    </w:p>
    <w:p w14:paraId="3C3E69B3" w14:textId="41F22E43" w:rsidR="004C36C8" w:rsidRDefault="004C36C8" w:rsidP="006B1B68">
      <w:pPr>
        <w:spacing w:after="0" w:line="240" w:lineRule="auto"/>
        <w:rPr>
          <w:sz w:val="32"/>
          <w:szCs w:val="32"/>
        </w:rPr>
      </w:pPr>
      <w:r>
        <w:rPr>
          <w:sz w:val="32"/>
          <w:szCs w:val="32"/>
        </w:rPr>
        <w:tab/>
      </w:r>
      <w:r>
        <w:rPr>
          <w:sz w:val="32"/>
          <w:szCs w:val="32"/>
        </w:rPr>
        <w:tab/>
      </w:r>
      <w:r>
        <w:rPr>
          <w:sz w:val="32"/>
          <w:szCs w:val="32"/>
        </w:rPr>
        <w:tab/>
        <w:t xml:space="preserve">    </w:t>
      </w:r>
      <w:r w:rsidR="006B1B68">
        <w:t xml:space="preserve">A sophisticated form of irony in which the hero naively </w:t>
      </w:r>
      <w:r>
        <w:t xml:space="preserve"> </w:t>
      </w:r>
    </w:p>
    <w:p w14:paraId="4169B997" w14:textId="45AE533D" w:rsidR="004C36C8" w:rsidRPr="006B1B68" w:rsidRDefault="009F7160" w:rsidP="006B1B68">
      <w:pPr>
        <w:pBdr>
          <w:bottom w:val="single" w:sz="12" w:space="1" w:color="auto"/>
        </w:pBdr>
        <w:spacing w:after="0" w:line="240" w:lineRule="auto"/>
        <w:ind w:left="2160" w:hanging="2160"/>
        <w:rPr>
          <w:sz w:val="24"/>
          <w:szCs w:val="24"/>
        </w:rPr>
      </w:pPr>
      <w:r>
        <w:rPr>
          <w:sz w:val="32"/>
          <w:szCs w:val="32"/>
        </w:rPr>
        <w:t>SOCRATIC IRONY</w:t>
      </w:r>
      <w:r w:rsidR="004C36C8">
        <w:rPr>
          <w:sz w:val="32"/>
          <w:szCs w:val="32"/>
        </w:rPr>
        <w:t xml:space="preserve"> </w:t>
      </w:r>
      <w:r w:rsidR="006B1B68" w:rsidRPr="006B1B68">
        <w:rPr>
          <w:sz w:val="24"/>
          <w:szCs w:val="24"/>
        </w:rPr>
        <w:t xml:space="preserve">accepts the meaning of things when the </w:t>
      </w:r>
      <w:r w:rsidR="006B1B68">
        <w:rPr>
          <w:sz w:val="24"/>
          <w:szCs w:val="24"/>
        </w:rPr>
        <w:t>reader sees the meaning is very different.</w:t>
      </w:r>
    </w:p>
    <w:p w14:paraId="1001AD3A" w14:textId="77777777" w:rsidR="004C36C8" w:rsidRDefault="004C36C8" w:rsidP="004C36C8">
      <w:pPr>
        <w:spacing w:line="240" w:lineRule="auto"/>
        <w:contextualSpacing/>
        <w:rPr>
          <w:sz w:val="32"/>
          <w:szCs w:val="32"/>
        </w:rPr>
      </w:pPr>
      <w:r>
        <w:rPr>
          <w:sz w:val="32"/>
          <w:szCs w:val="32"/>
        </w:rPr>
        <w:tab/>
      </w:r>
      <w:r>
        <w:rPr>
          <w:sz w:val="32"/>
          <w:szCs w:val="32"/>
        </w:rPr>
        <w:tab/>
      </w:r>
      <w:r>
        <w:rPr>
          <w:sz w:val="32"/>
          <w:szCs w:val="32"/>
        </w:rPr>
        <w:tab/>
        <w:t xml:space="preserve">    </w:t>
      </w:r>
      <w:r>
        <w:t>A statement that at first appears self-</w:t>
      </w:r>
      <w:r w:rsidRPr="005D4C82">
        <w:rPr>
          <w:sz w:val="20"/>
          <w:szCs w:val="20"/>
        </w:rPr>
        <w:t>contradictory,</w:t>
      </w:r>
      <w:r>
        <w:t xml:space="preserve"> </w:t>
      </w:r>
    </w:p>
    <w:p w14:paraId="2B5F359B" w14:textId="77777777" w:rsidR="004C36C8" w:rsidRDefault="004C36C8" w:rsidP="006B1B68">
      <w:pPr>
        <w:pBdr>
          <w:bottom w:val="single" w:sz="12" w:space="0" w:color="auto"/>
        </w:pBdr>
        <w:spacing w:line="240" w:lineRule="auto"/>
        <w:contextualSpacing/>
        <w:rPr>
          <w:sz w:val="32"/>
          <w:szCs w:val="32"/>
        </w:rPr>
      </w:pPr>
      <w:r>
        <w:rPr>
          <w:sz w:val="32"/>
          <w:szCs w:val="32"/>
        </w:rPr>
        <w:t>PARADOX</w:t>
      </w:r>
      <w:r>
        <w:rPr>
          <w:sz w:val="32"/>
          <w:szCs w:val="32"/>
        </w:rPr>
        <w:tab/>
      </w:r>
      <w:r>
        <w:rPr>
          <w:sz w:val="32"/>
          <w:szCs w:val="32"/>
        </w:rPr>
        <w:tab/>
        <w:t xml:space="preserve">    </w:t>
      </w:r>
      <w:r>
        <w:t>but actually has a basis in truth.</w:t>
      </w:r>
    </w:p>
    <w:p w14:paraId="7E98433C" w14:textId="77777777" w:rsidR="004C36C8" w:rsidRPr="004C36C8" w:rsidRDefault="004C36C8" w:rsidP="00B5778E">
      <w:pPr>
        <w:spacing w:line="240" w:lineRule="auto"/>
        <w:contextualSpacing/>
      </w:pPr>
      <w:r>
        <w:rPr>
          <w:sz w:val="32"/>
          <w:szCs w:val="32"/>
        </w:rPr>
        <w:t>SITUATIONAL</w:t>
      </w:r>
      <w:r>
        <w:rPr>
          <w:sz w:val="32"/>
          <w:szCs w:val="32"/>
        </w:rPr>
        <w:tab/>
      </w:r>
      <w:r>
        <w:rPr>
          <w:sz w:val="32"/>
          <w:szCs w:val="32"/>
        </w:rPr>
        <w:tab/>
      </w:r>
      <w:r w:rsidRPr="004C36C8">
        <w:t xml:space="preserve">irony involving a situation in which actions </w:t>
      </w:r>
    </w:p>
    <w:p w14:paraId="4EAE2FF6" w14:textId="2791399F" w:rsidR="00B5778E" w:rsidRDefault="004C36C8" w:rsidP="00B5778E">
      <w:pPr>
        <w:spacing w:line="240" w:lineRule="auto"/>
        <w:contextualSpacing/>
      </w:pPr>
      <w:r w:rsidRPr="004C36C8">
        <w:rPr>
          <w:sz w:val="32"/>
          <w:szCs w:val="32"/>
        </w:rPr>
        <w:t>IRONY</w:t>
      </w:r>
      <w:r w:rsidRPr="004C36C8">
        <w:rPr>
          <w:sz w:val="32"/>
          <w:szCs w:val="32"/>
        </w:rPr>
        <w:tab/>
      </w:r>
      <w:r w:rsidRPr="004C36C8">
        <w:tab/>
      </w:r>
      <w:r w:rsidRPr="004C36C8">
        <w:tab/>
        <w:t>have an effect that is opposite</w:t>
      </w:r>
    </w:p>
    <w:p w14:paraId="03E999EC" w14:textId="0B89EFB7" w:rsidR="004C36C8" w:rsidRPr="004C36C8" w:rsidRDefault="00B5778E" w:rsidP="00B5778E">
      <w:pPr>
        <w:spacing w:line="240" w:lineRule="auto"/>
        <w:contextualSpacing/>
      </w:pPr>
      <w:r>
        <w:tab/>
      </w:r>
      <w:r w:rsidR="004C36C8" w:rsidRPr="004C36C8">
        <w:tab/>
      </w:r>
      <w:r w:rsidR="004C36C8" w:rsidRPr="004C36C8">
        <w:tab/>
      </w:r>
      <w:r w:rsidR="004C36C8" w:rsidRPr="004C36C8">
        <w:tab/>
      </w:r>
      <w:proofErr w:type="gramStart"/>
      <w:r w:rsidR="004C36C8">
        <w:t>f</w:t>
      </w:r>
      <w:r w:rsidR="004C36C8" w:rsidRPr="004C36C8">
        <w:t>rom</w:t>
      </w:r>
      <w:proofErr w:type="gramEnd"/>
      <w:r w:rsidR="004C36C8" w:rsidRPr="004C36C8">
        <w:t xml:space="preserve"> what is intended.</w:t>
      </w:r>
    </w:p>
    <w:p w14:paraId="1EB2C25D" w14:textId="286F0E08" w:rsidR="006B1B68" w:rsidRDefault="006B1B68" w:rsidP="006B1B68">
      <w:pPr>
        <w:pBdr>
          <w:bottom w:val="single" w:sz="12" w:space="0" w:color="auto"/>
        </w:pBdr>
        <w:spacing w:line="240" w:lineRule="auto"/>
        <w:contextualSpacing/>
        <w:rPr>
          <w:sz w:val="32"/>
          <w:szCs w:val="32"/>
        </w:rPr>
      </w:pPr>
      <w:r>
        <w:rPr>
          <w:sz w:val="32"/>
          <w:szCs w:val="32"/>
        </w:rPr>
        <w:tab/>
      </w:r>
    </w:p>
    <w:p w14:paraId="4D833078" w14:textId="6C342D49" w:rsidR="006B1B68" w:rsidRDefault="009F7160" w:rsidP="006B1B68">
      <w:pPr>
        <w:spacing w:line="240" w:lineRule="auto"/>
        <w:contextualSpacing/>
        <w:rPr>
          <w:b/>
          <w:sz w:val="28"/>
          <w:szCs w:val="28"/>
        </w:rPr>
      </w:pPr>
      <w:r>
        <w:rPr>
          <w:sz w:val="32"/>
          <w:szCs w:val="32"/>
        </w:rPr>
        <w:t>COSMIC IRONY</w:t>
      </w:r>
      <w:bookmarkStart w:id="0" w:name="_GoBack"/>
      <w:bookmarkEnd w:id="0"/>
      <w:r w:rsidR="006B1B68" w:rsidRPr="004C36C8">
        <w:rPr>
          <w:sz w:val="32"/>
          <w:szCs w:val="32"/>
        </w:rPr>
        <w:tab/>
      </w:r>
      <w:r>
        <w:rPr>
          <w:sz w:val="32"/>
          <w:szCs w:val="32"/>
        </w:rPr>
        <w:t xml:space="preserve">   </w:t>
      </w:r>
      <w:r w:rsidR="006B1B68">
        <w:t>a view in which the world</w:t>
      </w:r>
      <w:r w:rsidR="00591291">
        <w:t xml:space="preserve"> always seems to hold frustration</w:t>
      </w:r>
    </w:p>
    <w:p w14:paraId="45BDE372" w14:textId="64C5B5C1" w:rsidR="006B1B68" w:rsidRPr="00591291" w:rsidRDefault="00591291" w:rsidP="004C36C8">
      <w:pPr>
        <w:spacing w:line="240" w:lineRule="auto"/>
        <w:rPr>
          <w:sz w:val="24"/>
          <w:szCs w:val="24"/>
        </w:rPr>
      </w:pPr>
      <w:r>
        <w:rPr>
          <w:b/>
          <w:sz w:val="28"/>
          <w:szCs w:val="28"/>
        </w:rPr>
        <w:tab/>
      </w:r>
      <w:r>
        <w:rPr>
          <w:b/>
          <w:sz w:val="28"/>
          <w:szCs w:val="28"/>
        </w:rPr>
        <w:tab/>
      </w:r>
      <w:r>
        <w:rPr>
          <w:b/>
          <w:sz w:val="28"/>
          <w:szCs w:val="28"/>
        </w:rPr>
        <w:tab/>
      </w:r>
      <w:r w:rsidR="009F7160">
        <w:rPr>
          <w:b/>
          <w:sz w:val="28"/>
          <w:szCs w:val="28"/>
        </w:rPr>
        <w:t xml:space="preserve">   </w:t>
      </w:r>
      <w:r>
        <w:rPr>
          <w:sz w:val="24"/>
          <w:szCs w:val="24"/>
        </w:rPr>
        <w:t>And emptiness precisely when humans believe they can find fulfillment.</w:t>
      </w:r>
    </w:p>
    <w:p w14:paraId="33C294C1" w14:textId="2D876B58" w:rsidR="004C36C8" w:rsidRPr="006B1B68" w:rsidRDefault="00B5778E" w:rsidP="004C36C8">
      <w:pPr>
        <w:spacing w:line="240" w:lineRule="auto"/>
        <w:rPr>
          <w:b/>
          <w:sz w:val="28"/>
          <w:szCs w:val="28"/>
        </w:rPr>
      </w:pPr>
      <w:r w:rsidRPr="006B1B68">
        <w:rPr>
          <w:b/>
          <w:sz w:val="28"/>
          <w:szCs w:val="28"/>
        </w:rPr>
        <w:t>Tone Words:</w:t>
      </w:r>
    </w:p>
    <w:p w14:paraId="3F2DD421" w14:textId="68460157" w:rsidR="00B5778E" w:rsidRPr="006B1B68" w:rsidRDefault="00B5778E" w:rsidP="004C36C8">
      <w:pPr>
        <w:spacing w:line="240" w:lineRule="auto"/>
        <w:rPr>
          <w:b/>
          <w:sz w:val="28"/>
          <w:szCs w:val="28"/>
        </w:rPr>
      </w:pPr>
      <w:r w:rsidRPr="006B1B68">
        <w:rPr>
          <w:b/>
          <w:sz w:val="28"/>
          <w:szCs w:val="28"/>
        </w:rPr>
        <w:t>Admonitory</w:t>
      </w:r>
    </w:p>
    <w:p w14:paraId="1C79B5CF" w14:textId="3E62BD6C" w:rsidR="00C326A6" w:rsidRPr="006B1B68" w:rsidRDefault="00B5778E" w:rsidP="006B1B68">
      <w:pPr>
        <w:spacing w:line="240" w:lineRule="auto"/>
        <w:rPr>
          <w:b/>
          <w:sz w:val="28"/>
          <w:szCs w:val="28"/>
        </w:rPr>
      </w:pPr>
      <w:r w:rsidRPr="006B1B68">
        <w:rPr>
          <w:b/>
          <w:sz w:val="28"/>
          <w:szCs w:val="28"/>
        </w:rPr>
        <w:t xml:space="preserve">Audacious </w:t>
      </w:r>
    </w:p>
    <w:sectPr w:rsidR="00C326A6" w:rsidRPr="006B1B68" w:rsidSect="009F71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01000000" w:usb1="00000000" w:usb2="07040001"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6C8"/>
    <w:rsid w:val="00002C3F"/>
    <w:rsid w:val="00004721"/>
    <w:rsid w:val="00011CE8"/>
    <w:rsid w:val="000168FE"/>
    <w:rsid w:val="00023FBB"/>
    <w:rsid w:val="00037A31"/>
    <w:rsid w:val="0005030D"/>
    <w:rsid w:val="00056A97"/>
    <w:rsid w:val="000600FA"/>
    <w:rsid w:val="00067621"/>
    <w:rsid w:val="0007242D"/>
    <w:rsid w:val="000766A6"/>
    <w:rsid w:val="00082229"/>
    <w:rsid w:val="00082DAE"/>
    <w:rsid w:val="00084903"/>
    <w:rsid w:val="000869DE"/>
    <w:rsid w:val="000917A8"/>
    <w:rsid w:val="0009187B"/>
    <w:rsid w:val="0009365D"/>
    <w:rsid w:val="00094386"/>
    <w:rsid w:val="00095FDA"/>
    <w:rsid w:val="00096E9C"/>
    <w:rsid w:val="000A1EF4"/>
    <w:rsid w:val="000A558E"/>
    <w:rsid w:val="000A6831"/>
    <w:rsid w:val="000B2CC5"/>
    <w:rsid w:val="000B6096"/>
    <w:rsid w:val="000B6467"/>
    <w:rsid w:val="000C122C"/>
    <w:rsid w:val="000C47CC"/>
    <w:rsid w:val="000C7C79"/>
    <w:rsid w:val="000E6C39"/>
    <w:rsid w:val="000F2DD2"/>
    <w:rsid w:val="000F7147"/>
    <w:rsid w:val="001006DD"/>
    <w:rsid w:val="00100E7C"/>
    <w:rsid w:val="00107E08"/>
    <w:rsid w:val="0011508B"/>
    <w:rsid w:val="00115599"/>
    <w:rsid w:val="00127C24"/>
    <w:rsid w:val="0013122D"/>
    <w:rsid w:val="001416C8"/>
    <w:rsid w:val="001422DD"/>
    <w:rsid w:val="00146265"/>
    <w:rsid w:val="00147E7C"/>
    <w:rsid w:val="00151EE5"/>
    <w:rsid w:val="0015549F"/>
    <w:rsid w:val="001713BF"/>
    <w:rsid w:val="0017488B"/>
    <w:rsid w:val="001803E3"/>
    <w:rsid w:val="001855A0"/>
    <w:rsid w:val="00196E5F"/>
    <w:rsid w:val="001A1F01"/>
    <w:rsid w:val="001A63CA"/>
    <w:rsid w:val="001B06FA"/>
    <w:rsid w:val="001B52AE"/>
    <w:rsid w:val="001C12D1"/>
    <w:rsid w:val="001C2D72"/>
    <w:rsid w:val="001C6DE3"/>
    <w:rsid w:val="001D0834"/>
    <w:rsid w:val="001E0605"/>
    <w:rsid w:val="001E3E15"/>
    <w:rsid w:val="001F1B72"/>
    <w:rsid w:val="001F3FFF"/>
    <w:rsid w:val="001F766B"/>
    <w:rsid w:val="002224C5"/>
    <w:rsid w:val="002360BC"/>
    <w:rsid w:val="00236DC7"/>
    <w:rsid w:val="00236FAF"/>
    <w:rsid w:val="00237C60"/>
    <w:rsid w:val="002420B0"/>
    <w:rsid w:val="00243FF4"/>
    <w:rsid w:val="00244907"/>
    <w:rsid w:val="00255734"/>
    <w:rsid w:val="0026055A"/>
    <w:rsid w:val="002633DB"/>
    <w:rsid w:val="002656C1"/>
    <w:rsid w:val="002703FD"/>
    <w:rsid w:val="0027175A"/>
    <w:rsid w:val="002758EA"/>
    <w:rsid w:val="00280EA7"/>
    <w:rsid w:val="00281113"/>
    <w:rsid w:val="00296D1D"/>
    <w:rsid w:val="002B14EA"/>
    <w:rsid w:val="002C27D0"/>
    <w:rsid w:val="002C3F46"/>
    <w:rsid w:val="002F3CC4"/>
    <w:rsid w:val="00301A97"/>
    <w:rsid w:val="00305C7E"/>
    <w:rsid w:val="00311CD1"/>
    <w:rsid w:val="0031268E"/>
    <w:rsid w:val="003129BD"/>
    <w:rsid w:val="00313E5F"/>
    <w:rsid w:val="0032595C"/>
    <w:rsid w:val="003331A5"/>
    <w:rsid w:val="00336250"/>
    <w:rsid w:val="00337157"/>
    <w:rsid w:val="00337AE6"/>
    <w:rsid w:val="003440B2"/>
    <w:rsid w:val="0034419E"/>
    <w:rsid w:val="0034450C"/>
    <w:rsid w:val="00344C66"/>
    <w:rsid w:val="00346D7E"/>
    <w:rsid w:val="0035044A"/>
    <w:rsid w:val="003569C9"/>
    <w:rsid w:val="00360FD9"/>
    <w:rsid w:val="003618C0"/>
    <w:rsid w:val="0036592E"/>
    <w:rsid w:val="00366FA7"/>
    <w:rsid w:val="00381092"/>
    <w:rsid w:val="003810F6"/>
    <w:rsid w:val="00384519"/>
    <w:rsid w:val="00385DB3"/>
    <w:rsid w:val="00385F98"/>
    <w:rsid w:val="00393018"/>
    <w:rsid w:val="00394F9B"/>
    <w:rsid w:val="003A1485"/>
    <w:rsid w:val="003B1B4B"/>
    <w:rsid w:val="003B3464"/>
    <w:rsid w:val="003B4AE6"/>
    <w:rsid w:val="003B6841"/>
    <w:rsid w:val="003B6EBF"/>
    <w:rsid w:val="003C1339"/>
    <w:rsid w:val="003C5AAB"/>
    <w:rsid w:val="003C6A32"/>
    <w:rsid w:val="003D0F92"/>
    <w:rsid w:val="003D1160"/>
    <w:rsid w:val="003D6169"/>
    <w:rsid w:val="003E3080"/>
    <w:rsid w:val="003E4857"/>
    <w:rsid w:val="003E6862"/>
    <w:rsid w:val="003F478B"/>
    <w:rsid w:val="004014E5"/>
    <w:rsid w:val="004035C8"/>
    <w:rsid w:val="00410586"/>
    <w:rsid w:val="004116A4"/>
    <w:rsid w:val="00413B65"/>
    <w:rsid w:val="00415EB1"/>
    <w:rsid w:val="00422C1A"/>
    <w:rsid w:val="004242C1"/>
    <w:rsid w:val="00427637"/>
    <w:rsid w:val="00430BD7"/>
    <w:rsid w:val="00431BA3"/>
    <w:rsid w:val="00432A3F"/>
    <w:rsid w:val="00433F9E"/>
    <w:rsid w:val="004362E7"/>
    <w:rsid w:val="00447936"/>
    <w:rsid w:val="00450BE1"/>
    <w:rsid w:val="0045510D"/>
    <w:rsid w:val="0047530E"/>
    <w:rsid w:val="00477969"/>
    <w:rsid w:val="00485687"/>
    <w:rsid w:val="004935AE"/>
    <w:rsid w:val="004A5A1C"/>
    <w:rsid w:val="004B37FD"/>
    <w:rsid w:val="004B5621"/>
    <w:rsid w:val="004C0DF4"/>
    <w:rsid w:val="004C35F7"/>
    <w:rsid w:val="004C36C8"/>
    <w:rsid w:val="004C5842"/>
    <w:rsid w:val="004C7023"/>
    <w:rsid w:val="004C79F3"/>
    <w:rsid w:val="004D04D0"/>
    <w:rsid w:val="004D2F3D"/>
    <w:rsid w:val="004D50FB"/>
    <w:rsid w:val="004D7B7D"/>
    <w:rsid w:val="004E4253"/>
    <w:rsid w:val="004E4D07"/>
    <w:rsid w:val="004F7D00"/>
    <w:rsid w:val="005014A5"/>
    <w:rsid w:val="00501B60"/>
    <w:rsid w:val="00502D50"/>
    <w:rsid w:val="005102BF"/>
    <w:rsid w:val="00531A99"/>
    <w:rsid w:val="005340AA"/>
    <w:rsid w:val="00535868"/>
    <w:rsid w:val="005358A6"/>
    <w:rsid w:val="00542D6E"/>
    <w:rsid w:val="00543550"/>
    <w:rsid w:val="005446C7"/>
    <w:rsid w:val="00544B9A"/>
    <w:rsid w:val="005622DB"/>
    <w:rsid w:val="00562992"/>
    <w:rsid w:val="00565F54"/>
    <w:rsid w:val="00566F3B"/>
    <w:rsid w:val="00576B82"/>
    <w:rsid w:val="00585B86"/>
    <w:rsid w:val="00587091"/>
    <w:rsid w:val="00591291"/>
    <w:rsid w:val="00596549"/>
    <w:rsid w:val="00597C24"/>
    <w:rsid w:val="005A188F"/>
    <w:rsid w:val="005A1AD2"/>
    <w:rsid w:val="005A5D8E"/>
    <w:rsid w:val="005C163C"/>
    <w:rsid w:val="005C2FCD"/>
    <w:rsid w:val="005C714F"/>
    <w:rsid w:val="005D2996"/>
    <w:rsid w:val="005D38DB"/>
    <w:rsid w:val="005E14E6"/>
    <w:rsid w:val="005E3FDC"/>
    <w:rsid w:val="005F3741"/>
    <w:rsid w:val="005F4F13"/>
    <w:rsid w:val="006046FD"/>
    <w:rsid w:val="0060634A"/>
    <w:rsid w:val="0060764D"/>
    <w:rsid w:val="0060793B"/>
    <w:rsid w:val="00611269"/>
    <w:rsid w:val="00611872"/>
    <w:rsid w:val="00623039"/>
    <w:rsid w:val="00632492"/>
    <w:rsid w:val="00634F76"/>
    <w:rsid w:val="00640215"/>
    <w:rsid w:val="00642C2E"/>
    <w:rsid w:val="00653266"/>
    <w:rsid w:val="00653EA7"/>
    <w:rsid w:val="006574C3"/>
    <w:rsid w:val="00664EED"/>
    <w:rsid w:val="00667B91"/>
    <w:rsid w:val="00686DED"/>
    <w:rsid w:val="0069300F"/>
    <w:rsid w:val="00693EA1"/>
    <w:rsid w:val="006967D3"/>
    <w:rsid w:val="006979AF"/>
    <w:rsid w:val="006B0B48"/>
    <w:rsid w:val="006B12E7"/>
    <w:rsid w:val="006B1B68"/>
    <w:rsid w:val="006B1F78"/>
    <w:rsid w:val="006C19DD"/>
    <w:rsid w:val="006C6A34"/>
    <w:rsid w:val="006D28FD"/>
    <w:rsid w:val="006D7329"/>
    <w:rsid w:val="006E3E7E"/>
    <w:rsid w:val="006E44A6"/>
    <w:rsid w:val="006F798B"/>
    <w:rsid w:val="00703D74"/>
    <w:rsid w:val="00704C82"/>
    <w:rsid w:val="0071141A"/>
    <w:rsid w:val="007144E7"/>
    <w:rsid w:val="00714624"/>
    <w:rsid w:val="00715889"/>
    <w:rsid w:val="007159BB"/>
    <w:rsid w:val="00737F71"/>
    <w:rsid w:val="00741598"/>
    <w:rsid w:val="007424B5"/>
    <w:rsid w:val="00747634"/>
    <w:rsid w:val="007515F5"/>
    <w:rsid w:val="0075222A"/>
    <w:rsid w:val="0075626D"/>
    <w:rsid w:val="0075766D"/>
    <w:rsid w:val="00760999"/>
    <w:rsid w:val="00760D89"/>
    <w:rsid w:val="00763848"/>
    <w:rsid w:val="00775738"/>
    <w:rsid w:val="007758FF"/>
    <w:rsid w:val="00775CDC"/>
    <w:rsid w:val="00776C33"/>
    <w:rsid w:val="0078112F"/>
    <w:rsid w:val="0078157C"/>
    <w:rsid w:val="00783CC7"/>
    <w:rsid w:val="00783D4B"/>
    <w:rsid w:val="007936A6"/>
    <w:rsid w:val="00793C8C"/>
    <w:rsid w:val="0079500B"/>
    <w:rsid w:val="00795756"/>
    <w:rsid w:val="007A6234"/>
    <w:rsid w:val="007B068B"/>
    <w:rsid w:val="007B2177"/>
    <w:rsid w:val="007C5C2F"/>
    <w:rsid w:val="007C64DF"/>
    <w:rsid w:val="007C7E5A"/>
    <w:rsid w:val="007D20C1"/>
    <w:rsid w:val="007D4104"/>
    <w:rsid w:val="007F1FB1"/>
    <w:rsid w:val="007F2CBF"/>
    <w:rsid w:val="00800E89"/>
    <w:rsid w:val="008053E0"/>
    <w:rsid w:val="00815534"/>
    <w:rsid w:val="00817149"/>
    <w:rsid w:val="00821485"/>
    <w:rsid w:val="008217EB"/>
    <w:rsid w:val="00823E96"/>
    <w:rsid w:val="00837E48"/>
    <w:rsid w:val="008457F6"/>
    <w:rsid w:val="00846CFC"/>
    <w:rsid w:val="00847277"/>
    <w:rsid w:val="00851B8A"/>
    <w:rsid w:val="00852ECF"/>
    <w:rsid w:val="008556E6"/>
    <w:rsid w:val="008561B4"/>
    <w:rsid w:val="00857966"/>
    <w:rsid w:val="00863341"/>
    <w:rsid w:val="008641EE"/>
    <w:rsid w:val="00870DD8"/>
    <w:rsid w:val="008714F2"/>
    <w:rsid w:val="00887CA0"/>
    <w:rsid w:val="008A3977"/>
    <w:rsid w:val="008A63DE"/>
    <w:rsid w:val="008B189B"/>
    <w:rsid w:val="008B215B"/>
    <w:rsid w:val="008B4A10"/>
    <w:rsid w:val="008B5BE2"/>
    <w:rsid w:val="008B5EE7"/>
    <w:rsid w:val="008B7E6B"/>
    <w:rsid w:val="008C0717"/>
    <w:rsid w:val="008D0DCF"/>
    <w:rsid w:val="008D1EAA"/>
    <w:rsid w:val="008D28B2"/>
    <w:rsid w:val="008D4998"/>
    <w:rsid w:val="008D64E1"/>
    <w:rsid w:val="008E3B54"/>
    <w:rsid w:val="008F3A09"/>
    <w:rsid w:val="008F3F11"/>
    <w:rsid w:val="009110E0"/>
    <w:rsid w:val="0091133D"/>
    <w:rsid w:val="009134D8"/>
    <w:rsid w:val="009277FE"/>
    <w:rsid w:val="00933C7F"/>
    <w:rsid w:val="009379C4"/>
    <w:rsid w:val="00937CB3"/>
    <w:rsid w:val="00946B38"/>
    <w:rsid w:val="00963B79"/>
    <w:rsid w:val="009662F3"/>
    <w:rsid w:val="00966415"/>
    <w:rsid w:val="00992FF1"/>
    <w:rsid w:val="00993CC0"/>
    <w:rsid w:val="009957A0"/>
    <w:rsid w:val="009A24A6"/>
    <w:rsid w:val="009A265F"/>
    <w:rsid w:val="009A400B"/>
    <w:rsid w:val="009A72E3"/>
    <w:rsid w:val="009B7CBD"/>
    <w:rsid w:val="009E0461"/>
    <w:rsid w:val="009E0F66"/>
    <w:rsid w:val="009E4D4D"/>
    <w:rsid w:val="009E4F76"/>
    <w:rsid w:val="009E7991"/>
    <w:rsid w:val="009F1A83"/>
    <w:rsid w:val="009F1AD0"/>
    <w:rsid w:val="009F33CC"/>
    <w:rsid w:val="009F541B"/>
    <w:rsid w:val="009F55AC"/>
    <w:rsid w:val="009F61D3"/>
    <w:rsid w:val="009F7160"/>
    <w:rsid w:val="00A055EF"/>
    <w:rsid w:val="00A103AB"/>
    <w:rsid w:val="00A205E7"/>
    <w:rsid w:val="00A212EF"/>
    <w:rsid w:val="00A220A9"/>
    <w:rsid w:val="00A253FC"/>
    <w:rsid w:val="00A3099E"/>
    <w:rsid w:val="00A33D25"/>
    <w:rsid w:val="00A3444F"/>
    <w:rsid w:val="00A364A7"/>
    <w:rsid w:val="00A366FE"/>
    <w:rsid w:val="00A40265"/>
    <w:rsid w:val="00A50231"/>
    <w:rsid w:val="00A531A6"/>
    <w:rsid w:val="00A54184"/>
    <w:rsid w:val="00A57D6D"/>
    <w:rsid w:val="00A70987"/>
    <w:rsid w:val="00A8035A"/>
    <w:rsid w:val="00A82BE0"/>
    <w:rsid w:val="00A92FCA"/>
    <w:rsid w:val="00A96A41"/>
    <w:rsid w:val="00AA13D6"/>
    <w:rsid w:val="00AA2E17"/>
    <w:rsid w:val="00AA33CF"/>
    <w:rsid w:val="00AA3C00"/>
    <w:rsid w:val="00AB2D4B"/>
    <w:rsid w:val="00AB7CB4"/>
    <w:rsid w:val="00AC532E"/>
    <w:rsid w:val="00AD400E"/>
    <w:rsid w:val="00AD6CE3"/>
    <w:rsid w:val="00AE28AC"/>
    <w:rsid w:val="00AF34E6"/>
    <w:rsid w:val="00AF352B"/>
    <w:rsid w:val="00AF494F"/>
    <w:rsid w:val="00AF6AA5"/>
    <w:rsid w:val="00B0553C"/>
    <w:rsid w:val="00B05C1B"/>
    <w:rsid w:val="00B072FE"/>
    <w:rsid w:val="00B127FE"/>
    <w:rsid w:val="00B14541"/>
    <w:rsid w:val="00B2244C"/>
    <w:rsid w:val="00B41C72"/>
    <w:rsid w:val="00B53599"/>
    <w:rsid w:val="00B54FAD"/>
    <w:rsid w:val="00B55D0D"/>
    <w:rsid w:val="00B5778E"/>
    <w:rsid w:val="00B577D0"/>
    <w:rsid w:val="00B63505"/>
    <w:rsid w:val="00B65C1D"/>
    <w:rsid w:val="00B67733"/>
    <w:rsid w:val="00B67C99"/>
    <w:rsid w:val="00B775C8"/>
    <w:rsid w:val="00B830A4"/>
    <w:rsid w:val="00B85ADC"/>
    <w:rsid w:val="00B9446B"/>
    <w:rsid w:val="00BA0237"/>
    <w:rsid w:val="00BA1B5F"/>
    <w:rsid w:val="00BA3774"/>
    <w:rsid w:val="00BA3D40"/>
    <w:rsid w:val="00BA42EE"/>
    <w:rsid w:val="00BB14E9"/>
    <w:rsid w:val="00BC3F44"/>
    <w:rsid w:val="00BC48DD"/>
    <w:rsid w:val="00BD6F73"/>
    <w:rsid w:val="00BE0E82"/>
    <w:rsid w:val="00BE39E1"/>
    <w:rsid w:val="00BF2445"/>
    <w:rsid w:val="00C032E2"/>
    <w:rsid w:val="00C0519E"/>
    <w:rsid w:val="00C16798"/>
    <w:rsid w:val="00C25764"/>
    <w:rsid w:val="00C276EF"/>
    <w:rsid w:val="00C302AE"/>
    <w:rsid w:val="00C326A6"/>
    <w:rsid w:val="00C32C4F"/>
    <w:rsid w:val="00C33D20"/>
    <w:rsid w:val="00C4153C"/>
    <w:rsid w:val="00C44EEB"/>
    <w:rsid w:val="00C45054"/>
    <w:rsid w:val="00C457D7"/>
    <w:rsid w:val="00C54917"/>
    <w:rsid w:val="00C60F6F"/>
    <w:rsid w:val="00C63516"/>
    <w:rsid w:val="00C63D6A"/>
    <w:rsid w:val="00C63F5E"/>
    <w:rsid w:val="00C70F1B"/>
    <w:rsid w:val="00C75BAA"/>
    <w:rsid w:val="00C76EDE"/>
    <w:rsid w:val="00C81963"/>
    <w:rsid w:val="00C82137"/>
    <w:rsid w:val="00C9468E"/>
    <w:rsid w:val="00CA4440"/>
    <w:rsid w:val="00CB5F25"/>
    <w:rsid w:val="00CC3711"/>
    <w:rsid w:val="00CD06EE"/>
    <w:rsid w:val="00CE05F1"/>
    <w:rsid w:val="00CE3D4A"/>
    <w:rsid w:val="00CE6E1A"/>
    <w:rsid w:val="00CF51BC"/>
    <w:rsid w:val="00CF69AF"/>
    <w:rsid w:val="00D06EC4"/>
    <w:rsid w:val="00D12A8D"/>
    <w:rsid w:val="00D168F4"/>
    <w:rsid w:val="00D25779"/>
    <w:rsid w:val="00D30ECF"/>
    <w:rsid w:val="00D314E2"/>
    <w:rsid w:val="00D3154E"/>
    <w:rsid w:val="00D3401E"/>
    <w:rsid w:val="00D37511"/>
    <w:rsid w:val="00D375F8"/>
    <w:rsid w:val="00D42FAE"/>
    <w:rsid w:val="00D4429A"/>
    <w:rsid w:val="00D45BDD"/>
    <w:rsid w:val="00D47B4A"/>
    <w:rsid w:val="00D502A9"/>
    <w:rsid w:val="00D521CA"/>
    <w:rsid w:val="00D63354"/>
    <w:rsid w:val="00D63F25"/>
    <w:rsid w:val="00D64155"/>
    <w:rsid w:val="00D66519"/>
    <w:rsid w:val="00D762D3"/>
    <w:rsid w:val="00D77727"/>
    <w:rsid w:val="00D825D7"/>
    <w:rsid w:val="00D8612F"/>
    <w:rsid w:val="00D93731"/>
    <w:rsid w:val="00D93A45"/>
    <w:rsid w:val="00D94C23"/>
    <w:rsid w:val="00D97FFC"/>
    <w:rsid w:val="00DA18EF"/>
    <w:rsid w:val="00DB10AF"/>
    <w:rsid w:val="00DB6206"/>
    <w:rsid w:val="00DB65C4"/>
    <w:rsid w:val="00DC0369"/>
    <w:rsid w:val="00DC0F9D"/>
    <w:rsid w:val="00DC622A"/>
    <w:rsid w:val="00DC625D"/>
    <w:rsid w:val="00DC7000"/>
    <w:rsid w:val="00DD46FC"/>
    <w:rsid w:val="00DD7126"/>
    <w:rsid w:val="00DD7598"/>
    <w:rsid w:val="00DE72AD"/>
    <w:rsid w:val="00DF1269"/>
    <w:rsid w:val="00DF144A"/>
    <w:rsid w:val="00DF235E"/>
    <w:rsid w:val="00DF5815"/>
    <w:rsid w:val="00DF599A"/>
    <w:rsid w:val="00E031C2"/>
    <w:rsid w:val="00E0650C"/>
    <w:rsid w:val="00E13A7A"/>
    <w:rsid w:val="00E16111"/>
    <w:rsid w:val="00E16770"/>
    <w:rsid w:val="00E23FCF"/>
    <w:rsid w:val="00E27459"/>
    <w:rsid w:val="00E378FE"/>
    <w:rsid w:val="00E45867"/>
    <w:rsid w:val="00E5265E"/>
    <w:rsid w:val="00E54CBE"/>
    <w:rsid w:val="00E64237"/>
    <w:rsid w:val="00E64900"/>
    <w:rsid w:val="00E66AE8"/>
    <w:rsid w:val="00E7069C"/>
    <w:rsid w:val="00E7408C"/>
    <w:rsid w:val="00E74927"/>
    <w:rsid w:val="00E808C7"/>
    <w:rsid w:val="00E872DD"/>
    <w:rsid w:val="00E95ABA"/>
    <w:rsid w:val="00E97FA5"/>
    <w:rsid w:val="00EA1711"/>
    <w:rsid w:val="00EA3B31"/>
    <w:rsid w:val="00EA464E"/>
    <w:rsid w:val="00EA4964"/>
    <w:rsid w:val="00EB55F7"/>
    <w:rsid w:val="00EB7252"/>
    <w:rsid w:val="00EC7DF9"/>
    <w:rsid w:val="00ED1DE9"/>
    <w:rsid w:val="00ED2633"/>
    <w:rsid w:val="00ED6F99"/>
    <w:rsid w:val="00EE157A"/>
    <w:rsid w:val="00EF313C"/>
    <w:rsid w:val="00EF55C2"/>
    <w:rsid w:val="00EF5B41"/>
    <w:rsid w:val="00EF7AFA"/>
    <w:rsid w:val="00F02077"/>
    <w:rsid w:val="00F02CE7"/>
    <w:rsid w:val="00F122A2"/>
    <w:rsid w:val="00F1437C"/>
    <w:rsid w:val="00F21DFB"/>
    <w:rsid w:val="00F228AF"/>
    <w:rsid w:val="00F259DF"/>
    <w:rsid w:val="00F26827"/>
    <w:rsid w:val="00F30495"/>
    <w:rsid w:val="00F32CCF"/>
    <w:rsid w:val="00F555FE"/>
    <w:rsid w:val="00F61649"/>
    <w:rsid w:val="00F623D0"/>
    <w:rsid w:val="00F6523A"/>
    <w:rsid w:val="00F710B4"/>
    <w:rsid w:val="00F71574"/>
    <w:rsid w:val="00F73F30"/>
    <w:rsid w:val="00F83D4D"/>
    <w:rsid w:val="00F8770D"/>
    <w:rsid w:val="00F9064B"/>
    <w:rsid w:val="00F91CEA"/>
    <w:rsid w:val="00F9371B"/>
    <w:rsid w:val="00FA4021"/>
    <w:rsid w:val="00FB0739"/>
    <w:rsid w:val="00FB07B7"/>
    <w:rsid w:val="00FB69C6"/>
    <w:rsid w:val="00FB6FFF"/>
    <w:rsid w:val="00FB7F0C"/>
    <w:rsid w:val="00FC215D"/>
    <w:rsid w:val="00FC226F"/>
    <w:rsid w:val="00FC382F"/>
    <w:rsid w:val="00FC6FCE"/>
    <w:rsid w:val="00FD01C0"/>
    <w:rsid w:val="00FD0875"/>
    <w:rsid w:val="00FD1314"/>
    <w:rsid w:val="00FD2E29"/>
    <w:rsid w:val="00FF28FB"/>
    <w:rsid w:val="00FF4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F3C5F"/>
  <w15:chartTrackingRefBased/>
  <w15:docId w15:val="{F55B0C12-63FC-4B58-B5BB-4E9A1F78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6C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6C8"/>
    <w:rPr>
      <w:rFonts w:ascii="Segoe UI" w:eastAsiaTheme="minorEastAsia" w:hAnsi="Segoe UI" w:cs="Segoe UI"/>
      <w:sz w:val="18"/>
      <w:szCs w:val="18"/>
    </w:rPr>
  </w:style>
  <w:style w:type="paragraph" w:customStyle="1" w:styleId="Body">
    <w:name w:val="Body"/>
    <w:rsid w:val="009F7160"/>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Phoenix Union High School District</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Pelotte, Lettice</dc:creator>
  <cp:keywords/>
  <dc:description/>
  <cp:lastModifiedBy>Pelotte, Lettice</cp:lastModifiedBy>
  <cp:revision>6</cp:revision>
  <cp:lastPrinted>2016-09-06T16:04:00Z</cp:lastPrinted>
  <dcterms:created xsi:type="dcterms:W3CDTF">2016-09-06T15:58:00Z</dcterms:created>
  <dcterms:modified xsi:type="dcterms:W3CDTF">2018-08-24T15:09:00Z</dcterms:modified>
</cp:coreProperties>
</file>